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F0F9" w14:textId="77777777" w:rsidR="00B92ABB" w:rsidRDefault="00B92ABB" w:rsidP="00B92ABB">
      <w:pPr>
        <w:tabs>
          <w:tab w:val="left" w:pos="3570"/>
        </w:tabs>
        <w:ind w:right="-72"/>
        <w:jc w:val="center"/>
      </w:pPr>
      <w:r>
        <w:t>FACT SHEET</w:t>
      </w:r>
    </w:p>
    <w:p w14:paraId="0D685940" w14:textId="77777777" w:rsidR="00B92ABB" w:rsidRDefault="00B92ABB" w:rsidP="00B92ABB">
      <w:pPr>
        <w:tabs>
          <w:tab w:val="left" w:pos="3570"/>
        </w:tabs>
        <w:ind w:right="-72"/>
        <w:jc w:val="center"/>
      </w:pPr>
      <w:r>
        <w:t>Firefighter/Paramedic $68,860.00</w:t>
      </w:r>
    </w:p>
    <w:p w14:paraId="7734A917" w14:textId="77777777" w:rsidR="00B92ABB" w:rsidRDefault="00B92ABB" w:rsidP="00B92ABB">
      <w:pPr>
        <w:tabs>
          <w:tab w:val="left" w:pos="3570"/>
        </w:tabs>
        <w:ind w:right="-72"/>
        <w:jc w:val="center"/>
      </w:pPr>
      <w:r>
        <w:t>Entry Level Testing - Orientation</w:t>
      </w:r>
    </w:p>
    <w:p w14:paraId="3A47C414" w14:textId="01ECC8F5" w:rsidR="00B92ABB" w:rsidRDefault="008E2525" w:rsidP="00642979">
      <w:pPr>
        <w:tabs>
          <w:tab w:val="left" w:pos="3570"/>
        </w:tabs>
        <w:ind w:right="-72"/>
        <w:jc w:val="center"/>
      </w:pPr>
      <w:r>
        <w:t>September</w:t>
      </w:r>
      <w:r w:rsidR="00B92ABB">
        <w:t xml:space="preserve"> 2</w:t>
      </w:r>
      <w:r>
        <w:t>3</w:t>
      </w:r>
      <w:r w:rsidR="00B92ABB">
        <w:t>, 2023</w:t>
      </w:r>
    </w:p>
    <w:p w14:paraId="6E39FC51" w14:textId="7665F741" w:rsidR="00A000B0" w:rsidRDefault="00B92ABB" w:rsidP="00B92ABB">
      <w:pPr>
        <w:tabs>
          <w:tab w:val="left" w:pos="3570"/>
        </w:tabs>
        <w:ind w:right="-72"/>
        <w:jc w:val="center"/>
      </w:pPr>
      <w:r>
        <w:t>Closing Date for Applications delivered to the Fire Department ST 1 – 0</w:t>
      </w:r>
      <w:r w:rsidR="008E2525">
        <w:t>9</w:t>
      </w:r>
      <w:r>
        <w:t>/</w:t>
      </w:r>
      <w:r w:rsidR="0071095D">
        <w:t>1</w:t>
      </w:r>
      <w:r w:rsidR="008E2525">
        <w:t>5</w:t>
      </w:r>
      <w:r>
        <w:t>/2023 by 3:00 pm.</w:t>
      </w:r>
    </w:p>
    <w:p w14:paraId="4191B373" w14:textId="77777777" w:rsidR="00A000B0" w:rsidRDefault="00A000B0" w:rsidP="00B92ABB">
      <w:pPr>
        <w:ind w:right="-72"/>
        <w:jc w:val="center"/>
      </w:pPr>
    </w:p>
    <w:p w14:paraId="0D9E1EB8" w14:textId="77777777" w:rsidR="00B92ABB" w:rsidRPr="007B18E2" w:rsidRDefault="00B92ABB" w:rsidP="00B92ABB">
      <w:pPr>
        <w:ind w:right="-72"/>
        <w:jc w:val="both"/>
        <w:rPr>
          <w:b/>
          <w:bCs/>
          <w:sz w:val="22"/>
          <w:szCs w:val="22"/>
          <w:u w:val="single"/>
        </w:rPr>
      </w:pPr>
      <w:r w:rsidRPr="007B18E2">
        <w:rPr>
          <w:b/>
          <w:bCs/>
          <w:sz w:val="22"/>
          <w:szCs w:val="22"/>
          <w:u w:val="single"/>
        </w:rPr>
        <w:t>Requirements:</w:t>
      </w:r>
    </w:p>
    <w:p w14:paraId="060D2774" w14:textId="77777777" w:rsidR="00B92ABB" w:rsidRPr="007B18E2" w:rsidRDefault="00B92ABB" w:rsidP="00B92ABB">
      <w:pPr>
        <w:ind w:right="-72"/>
        <w:jc w:val="both"/>
        <w:rPr>
          <w:sz w:val="22"/>
          <w:szCs w:val="22"/>
        </w:rPr>
      </w:pPr>
      <w:r w:rsidRPr="007B18E2">
        <w:rPr>
          <w:sz w:val="22"/>
          <w:szCs w:val="22"/>
        </w:rPr>
        <w:t xml:space="preserve"> </w:t>
      </w:r>
      <w:r w:rsidRPr="007B18E2">
        <w:rPr>
          <w:sz w:val="22"/>
          <w:szCs w:val="22"/>
        </w:rPr>
        <w:tab/>
        <w:t xml:space="preserve">All applicants must meet the following requirements: </w:t>
      </w:r>
    </w:p>
    <w:p w14:paraId="41AF3FDE" w14:textId="77777777" w:rsidR="00B92ABB" w:rsidRPr="007B18E2" w:rsidRDefault="00B92ABB" w:rsidP="00B92ABB">
      <w:pPr>
        <w:numPr>
          <w:ilvl w:val="0"/>
          <w:numId w:val="5"/>
        </w:numPr>
        <w:ind w:right="-72"/>
        <w:jc w:val="both"/>
        <w:rPr>
          <w:sz w:val="22"/>
          <w:szCs w:val="22"/>
        </w:rPr>
      </w:pPr>
      <w:r w:rsidRPr="007B18E2">
        <w:rPr>
          <w:sz w:val="22"/>
          <w:szCs w:val="22"/>
        </w:rPr>
        <w:t xml:space="preserve">At the time of filing an application, must be at least 21 years of age and must be less than 35 years of age, unless the applicant is exempt from that age limitation under Section 10-2.1-6.3 of the Act. </w:t>
      </w:r>
    </w:p>
    <w:p w14:paraId="7B32005C" w14:textId="77777777" w:rsidR="00B92ABB" w:rsidRPr="007B18E2" w:rsidRDefault="00B92ABB" w:rsidP="00B92ABB">
      <w:pPr>
        <w:numPr>
          <w:ilvl w:val="0"/>
          <w:numId w:val="5"/>
        </w:numPr>
        <w:ind w:right="-72"/>
        <w:jc w:val="both"/>
        <w:rPr>
          <w:sz w:val="22"/>
          <w:szCs w:val="22"/>
        </w:rPr>
      </w:pPr>
      <w:r w:rsidRPr="007B18E2">
        <w:rPr>
          <w:sz w:val="22"/>
          <w:szCs w:val="22"/>
        </w:rPr>
        <w:t xml:space="preserve"> High School Grad/GED: required. Possess 20/20 corrected vision. </w:t>
      </w:r>
    </w:p>
    <w:p w14:paraId="4844CC06" w14:textId="77777777" w:rsidR="00B92ABB" w:rsidRPr="007B18E2" w:rsidRDefault="00B92ABB" w:rsidP="00B92ABB">
      <w:pPr>
        <w:numPr>
          <w:ilvl w:val="0"/>
          <w:numId w:val="5"/>
        </w:numPr>
        <w:ind w:right="-72"/>
        <w:jc w:val="both"/>
        <w:rPr>
          <w:sz w:val="22"/>
          <w:szCs w:val="22"/>
        </w:rPr>
      </w:pPr>
      <w:r w:rsidRPr="007B18E2">
        <w:rPr>
          <w:sz w:val="22"/>
          <w:szCs w:val="22"/>
        </w:rPr>
        <w:t xml:space="preserve">Must be a resident of the State of Illinois or relocate within 6 months of hiring. </w:t>
      </w:r>
    </w:p>
    <w:p w14:paraId="1253CCBD" w14:textId="77777777" w:rsidR="00B92ABB" w:rsidRPr="007B18E2" w:rsidRDefault="00B92ABB" w:rsidP="00B92ABB">
      <w:pPr>
        <w:numPr>
          <w:ilvl w:val="0"/>
          <w:numId w:val="5"/>
        </w:numPr>
        <w:ind w:right="-72"/>
        <w:jc w:val="both"/>
        <w:rPr>
          <w:sz w:val="22"/>
          <w:szCs w:val="22"/>
        </w:rPr>
      </w:pPr>
      <w:r w:rsidRPr="007B18E2">
        <w:rPr>
          <w:sz w:val="22"/>
          <w:szCs w:val="22"/>
        </w:rPr>
        <w:t xml:space="preserve">Must have a valid Driver’s License </w:t>
      </w:r>
    </w:p>
    <w:p w14:paraId="33E217DF" w14:textId="77777777" w:rsidR="00B92ABB" w:rsidRPr="007B18E2" w:rsidRDefault="00B92ABB" w:rsidP="00B92ABB">
      <w:pPr>
        <w:numPr>
          <w:ilvl w:val="0"/>
          <w:numId w:val="5"/>
        </w:numPr>
        <w:ind w:right="-72"/>
        <w:jc w:val="both"/>
        <w:rPr>
          <w:sz w:val="22"/>
          <w:szCs w:val="22"/>
        </w:rPr>
      </w:pPr>
      <w:r w:rsidRPr="007B18E2">
        <w:rPr>
          <w:sz w:val="22"/>
          <w:szCs w:val="22"/>
        </w:rPr>
        <w:t xml:space="preserve">Valid Paramedic License issued by Illinois Department of Public Health at the time of hire or within six months from the date of hire. Valid CPAT and Ladder Climb certificates as licensed and approved by the International Fire Chief’s Association and the International Association of Fire Fighters and issued within one year of the testing deadline. </w:t>
      </w:r>
    </w:p>
    <w:p w14:paraId="03BA9C1C" w14:textId="13EA9296" w:rsidR="00A000B0" w:rsidRPr="007B18E2" w:rsidRDefault="00134CCB" w:rsidP="00B92ABB">
      <w:pPr>
        <w:numPr>
          <w:ilvl w:val="0"/>
          <w:numId w:val="5"/>
        </w:numPr>
        <w:ind w:right="-72"/>
        <w:jc w:val="both"/>
        <w:rPr>
          <w:sz w:val="22"/>
          <w:szCs w:val="22"/>
        </w:rPr>
      </w:pPr>
      <w:r>
        <w:rPr>
          <w:sz w:val="22"/>
          <w:szCs w:val="22"/>
        </w:rPr>
        <w:t>If needed, c</w:t>
      </w:r>
      <w:r w:rsidR="00B92ABB" w:rsidRPr="007B18E2">
        <w:rPr>
          <w:sz w:val="22"/>
          <w:szCs w:val="22"/>
        </w:rPr>
        <w:t>andidates will be sent to the fire academy and must pass as a condition of employment. Candidates who have completed a fire academy within the past 3 years may be exempt.</w:t>
      </w:r>
    </w:p>
    <w:p w14:paraId="29038656" w14:textId="77777777" w:rsidR="00B92ABB" w:rsidRPr="007B18E2" w:rsidRDefault="00B92ABB" w:rsidP="00B92ABB">
      <w:pPr>
        <w:ind w:right="-72"/>
        <w:jc w:val="both"/>
        <w:rPr>
          <w:sz w:val="22"/>
          <w:szCs w:val="22"/>
        </w:rPr>
      </w:pPr>
    </w:p>
    <w:p w14:paraId="07455282" w14:textId="77777777" w:rsidR="00C86F16" w:rsidRPr="007B18E2" w:rsidRDefault="00C86F16" w:rsidP="00C86F16">
      <w:pPr>
        <w:ind w:right="-72"/>
        <w:rPr>
          <w:sz w:val="22"/>
          <w:szCs w:val="22"/>
        </w:rPr>
      </w:pPr>
      <w:r w:rsidRPr="007B18E2">
        <w:rPr>
          <w:b/>
          <w:bCs/>
          <w:sz w:val="22"/>
          <w:szCs w:val="22"/>
          <w:u w:val="single"/>
        </w:rPr>
        <w:t>Testing Procedure</w:t>
      </w:r>
      <w:r w:rsidRPr="007B18E2">
        <w:rPr>
          <w:sz w:val="22"/>
          <w:szCs w:val="22"/>
        </w:rPr>
        <w:t xml:space="preserve">: </w:t>
      </w:r>
    </w:p>
    <w:p w14:paraId="097B00B9" w14:textId="5E00C4B1" w:rsidR="00A85F75" w:rsidRPr="007B18E2" w:rsidRDefault="00C86F16" w:rsidP="00A85F75">
      <w:pPr>
        <w:ind w:left="720" w:right="-72"/>
        <w:rPr>
          <w:sz w:val="22"/>
          <w:szCs w:val="22"/>
        </w:rPr>
      </w:pPr>
      <w:r w:rsidRPr="007B18E2">
        <w:rPr>
          <w:sz w:val="22"/>
          <w:szCs w:val="22"/>
        </w:rPr>
        <w:t xml:space="preserve">All applicants must attend the </w:t>
      </w:r>
      <w:r w:rsidRPr="00685C1E">
        <w:rPr>
          <w:b/>
          <w:bCs/>
          <w:sz w:val="22"/>
          <w:szCs w:val="22"/>
        </w:rPr>
        <w:t>mandatory orientation meeting</w:t>
      </w:r>
      <w:r w:rsidRPr="007B18E2">
        <w:rPr>
          <w:sz w:val="22"/>
          <w:szCs w:val="22"/>
        </w:rPr>
        <w:t xml:space="preserve">. The orientation meeting will begin promptly at </w:t>
      </w:r>
      <w:r w:rsidR="000356A6" w:rsidRPr="00995997">
        <w:rPr>
          <w:b/>
          <w:bCs/>
          <w:sz w:val="22"/>
          <w:szCs w:val="22"/>
        </w:rPr>
        <w:t>8</w:t>
      </w:r>
      <w:r w:rsidR="00B66CCD" w:rsidRPr="00995997">
        <w:rPr>
          <w:b/>
          <w:bCs/>
          <w:sz w:val="22"/>
          <w:szCs w:val="22"/>
        </w:rPr>
        <w:t>:</w:t>
      </w:r>
      <w:r w:rsidR="000356A6" w:rsidRPr="00995997">
        <w:rPr>
          <w:b/>
          <w:bCs/>
          <w:sz w:val="22"/>
          <w:szCs w:val="22"/>
        </w:rPr>
        <w:t>30</w:t>
      </w:r>
      <w:r w:rsidR="0020515A" w:rsidRPr="00995997">
        <w:rPr>
          <w:b/>
          <w:bCs/>
          <w:sz w:val="22"/>
          <w:szCs w:val="22"/>
        </w:rPr>
        <w:t>am</w:t>
      </w:r>
      <w:r w:rsidR="004F51A6">
        <w:rPr>
          <w:sz w:val="22"/>
          <w:szCs w:val="22"/>
        </w:rPr>
        <w:t>.</w:t>
      </w:r>
      <w:r w:rsidRPr="007B18E2">
        <w:rPr>
          <w:sz w:val="22"/>
          <w:szCs w:val="22"/>
        </w:rPr>
        <w:t xml:space="preserve"> </w:t>
      </w:r>
      <w:r w:rsidR="004F51A6">
        <w:rPr>
          <w:sz w:val="22"/>
          <w:szCs w:val="22"/>
        </w:rPr>
        <w:t>Orientation</w:t>
      </w:r>
      <w:r w:rsidRPr="007B18E2">
        <w:rPr>
          <w:sz w:val="22"/>
          <w:szCs w:val="22"/>
        </w:rPr>
        <w:t xml:space="preserve">, written test and subjective evaluation will be conducted at Bedford Park Fire Department Station #1 located at 6820 South Archer Road, Bedford Park, IL </w:t>
      </w:r>
    </w:p>
    <w:p w14:paraId="4ED77539" w14:textId="77777777" w:rsidR="00C86F16" w:rsidRPr="007B18E2" w:rsidRDefault="00C86F16" w:rsidP="00A85F75">
      <w:pPr>
        <w:numPr>
          <w:ilvl w:val="0"/>
          <w:numId w:val="6"/>
        </w:numPr>
        <w:ind w:right="-72"/>
        <w:rPr>
          <w:sz w:val="22"/>
          <w:szCs w:val="22"/>
        </w:rPr>
      </w:pPr>
      <w:r w:rsidRPr="007B18E2">
        <w:rPr>
          <w:sz w:val="22"/>
          <w:szCs w:val="22"/>
        </w:rPr>
        <w:t xml:space="preserve">Written Test </w:t>
      </w:r>
    </w:p>
    <w:p w14:paraId="3AB8F881" w14:textId="3157C847" w:rsidR="00A85F75" w:rsidRPr="007B18E2" w:rsidRDefault="00C86F16" w:rsidP="008E2525">
      <w:pPr>
        <w:ind w:left="1440" w:right="-72"/>
        <w:rPr>
          <w:sz w:val="22"/>
          <w:szCs w:val="22"/>
        </w:rPr>
      </w:pPr>
      <w:r w:rsidRPr="007B18E2">
        <w:rPr>
          <w:sz w:val="22"/>
          <w:szCs w:val="22"/>
        </w:rPr>
        <w:t xml:space="preserve">The written test will begin at exactly </w:t>
      </w:r>
      <w:r w:rsidR="000356A6">
        <w:rPr>
          <w:sz w:val="22"/>
          <w:szCs w:val="22"/>
        </w:rPr>
        <w:t>9:</w:t>
      </w:r>
      <w:r w:rsidR="00A85F75" w:rsidRPr="007B18E2">
        <w:rPr>
          <w:sz w:val="22"/>
          <w:szCs w:val="22"/>
        </w:rPr>
        <w:t>00</w:t>
      </w:r>
      <w:r w:rsidR="00B66CCD">
        <w:rPr>
          <w:sz w:val="22"/>
          <w:szCs w:val="22"/>
        </w:rPr>
        <w:t xml:space="preserve"> </w:t>
      </w:r>
      <w:r w:rsidR="000356A6">
        <w:rPr>
          <w:sz w:val="22"/>
          <w:szCs w:val="22"/>
        </w:rPr>
        <w:t>a</w:t>
      </w:r>
      <w:r w:rsidRPr="007B18E2">
        <w:rPr>
          <w:sz w:val="22"/>
          <w:szCs w:val="22"/>
        </w:rPr>
        <w:t xml:space="preserve">m on </w:t>
      </w:r>
      <w:r w:rsidR="008E2525">
        <w:rPr>
          <w:sz w:val="22"/>
          <w:szCs w:val="22"/>
        </w:rPr>
        <w:t>Saturday, September</w:t>
      </w:r>
      <w:r w:rsidR="00B66CCD">
        <w:rPr>
          <w:sz w:val="22"/>
          <w:szCs w:val="22"/>
        </w:rPr>
        <w:t xml:space="preserve"> </w:t>
      </w:r>
      <w:r w:rsidR="00A85F75" w:rsidRPr="007B18E2">
        <w:rPr>
          <w:sz w:val="22"/>
          <w:szCs w:val="22"/>
        </w:rPr>
        <w:t>2</w:t>
      </w:r>
      <w:r w:rsidR="008E2525">
        <w:rPr>
          <w:sz w:val="22"/>
          <w:szCs w:val="22"/>
        </w:rPr>
        <w:t>3</w:t>
      </w:r>
      <w:r w:rsidR="00A85F75" w:rsidRPr="007B18E2">
        <w:rPr>
          <w:sz w:val="22"/>
          <w:szCs w:val="22"/>
        </w:rPr>
        <w:t>,</w:t>
      </w:r>
      <w:r w:rsidR="00130CC9">
        <w:rPr>
          <w:sz w:val="22"/>
          <w:szCs w:val="22"/>
        </w:rPr>
        <w:t xml:space="preserve"> </w:t>
      </w:r>
      <w:r w:rsidR="00A85F75" w:rsidRPr="007B18E2">
        <w:rPr>
          <w:sz w:val="22"/>
          <w:szCs w:val="22"/>
        </w:rPr>
        <w:t>2023 – Immediately following the mandatory Orientation</w:t>
      </w:r>
      <w:r w:rsidRPr="007B18E2">
        <w:rPr>
          <w:sz w:val="22"/>
          <w:szCs w:val="22"/>
        </w:rPr>
        <w:t xml:space="preserve">. Once the door closes no other persons will be allowed in to take the exam. Applicants must have a government issued picture ID at sign-in. The passing grade for the exam will be 70%. Candidates scoring 70% or above will be assigned a date/time for the subjective (oral interview) portion of the exam to be held </w:t>
      </w:r>
      <w:r w:rsidR="008E2525">
        <w:rPr>
          <w:sz w:val="22"/>
          <w:szCs w:val="22"/>
        </w:rPr>
        <w:t xml:space="preserve">Monday, </w:t>
      </w:r>
      <w:r w:rsidR="00733025">
        <w:rPr>
          <w:sz w:val="22"/>
          <w:szCs w:val="22"/>
        </w:rPr>
        <w:t>September</w:t>
      </w:r>
      <w:r w:rsidR="007B18E2">
        <w:rPr>
          <w:sz w:val="22"/>
          <w:szCs w:val="22"/>
        </w:rPr>
        <w:t xml:space="preserve"> </w:t>
      </w:r>
      <w:r w:rsidR="008E2525">
        <w:rPr>
          <w:sz w:val="22"/>
          <w:szCs w:val="22"/>
        </w:rPr>
        <w:t>2</w:t>
      </w:r>
      <w:r w:rsidR="0071095D">
        <w:rPr>
          <w:sz w:val="22"/>
          <w:szCs w:val="22"/>
        </w:rPr>
        <w:t xml:space="preserve">5, </w:t>
      </w:r>
      <w:proofErr w:type="gramStart"/>
      <w:r w:rsidR="007B18E2">
        <w:rPr>
          <w:sz w:val="22"/>
          <w:szCs w:val="22"/>
        </w:rPr>
        <w:t>2023</w:t>
      </w:r>
      <w:proofErr w:type="gramEnd"/>
      <w:r w:rsidR="007B18E2">
        <w:rPr>
          <w:sz w:val="22"/>
          <w:szCs w:val="22"/>
        </w:rPr>
        <w:t xml:space="preserve"> at </w:t>
      </w:r>
      <w:r w:rsidR="00B66CCD">
        <w:rPr>
          <w:sz w:val="22"/>
          <w:szCs w:val="22"/>
        </w:rPr>
        <w:t>5:30</w:t>
      </w:r>
      <w:r w:rsidR="007B18E2">
        <w:rPr>
          <w:sz w:val="22"/>
          <w:szCs w:val="22"/>
        </w:rPr>
        <w:t xml:space="preserve"> </w:t>
      </w:r>
      <w:r w:rsidR="00B66CCD">
        <w:rPr>
          <w:sz w:val="22"/>
          <w:szCs w:val="22"/>
        </w:rPr>
        <w:t>p</w:t>
      </w:r>
      <w:r w:rsidR="007B18E2">
        <w:rPr>
          <w:sz w:val="22"/>
          <w:szCs w:val="22"/>
        </w:rPr>
        <w:t>m</w:t>
      </w:r>
      <w:r w:rsidRPr="007B18E2">
        <w:rPr>
          <w:sz w:val="22"/>
          <w:szCs w:val="22"/>
        </w:rPr>
        <w:t>.</w:t>
      </w:r>
    </w:p>
    <w:p w14:paraId="65223CCF" w14:textId="77777777" w:rsidR="00C86F16" w:rsidRPr="007B18E2" w:rsidRDefault="00C86F16" w:rsidP="00A85F75">
      <w:pPr>
        <w:numPr>
          <w:ilvl w:val="0"/>
          <w:numId w:val="6"/>
        </w:numPr>
        <w:ind w:right="-72"/>
        <w:rPr>
          <w:sz w:val="22"/>
          <w:szCs w:val="22"/>
        </w:rPr>
      </w:pPr>
      <w:r w:rsidRPr="007B18E2">
        <w:rPr>
          <w:sz w:val="22"/>
          <w:szCs w:val="22"/>
        </w:rPr>
        <w:t xml:space="preserve">Subjective Evaluation </w:t>
      </w:r>
    </w:p>
    <w:p w14:paraId="6D83CA22" w14:textId="77777777" w:rsidR="007B18E2" w:rsidRDefault="00C86F16" w:rsidP="007B18E2">
      <w:pPr>
        <w:ind w:left="1440" w:right="-72"/>
        <w:rPr>
          <w:sz w:val="22"/>
          <w:szCs w:val="22"/>
        </w:rPr>
      </w:pPr>
      <w:r w:rsidRPr="007B18E2">
        <w:rPr>
          <w:sz w:val="22"/>
          <w:szCs w:val="22"/>
        </w:rPr>
        <w:t xml:space="preserve">The oral interview will be conducted by assessors from the testing agency. A member of the fire department administration may also be present. Scores from the subjective evaluation will be added to the written score to establish the preliminary eligibility list. </w:t>
      </w:r>
    </w:p>
    <w:p w14:paraId="73EE5AA2" w14:textId="77777777" w:rsidR="00C86F16" w:rsidRPr="007B18E2" w:rsidRDefault="00C86F16" w:rsidP="007B18E2">
      <w:pPr>
        <w:numPr>
          <w:ilvl w:val="0"/>
          <w:numId w:val="6"/>
        </w:numPr>
        <w:ind w:right="-72"/>
        <w:rPr>
          <w:sz w:val="22"/>
          <w:szCs w:val="22"/>
        </w:rPr>
      </w:pPr>
      <w:r w:rsidRPr="007B18E2">
        <w:rPr>
          <w:sz w:val="22"/>
          <w:szCs w:val="22"/>
        </w:rPr>
        <w:t xml:space="preserve">Preliminary Eligibility List </w:t>
      </w:r>
    </w:p>
    <w:p w14:paraId="1A17E26E" w14:textId="77777777" w:rsidR="00C86F16"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 xml:space="preserve">The Preliminary Eligibility List shall be posted no later than 30 days following the conclusion of </w:t>
      </w:r>
    </w:p>
    <w:p w14:paraId="215646E4" w14:textId="77777777" w:rsidR="00C86F16"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 xml:space="preserve">the subjective evaluations. A copy of the list shall be emailed and posted on the FD website. </w:t>
      </w:r>
    </w:p>
    <w:p w14:paraId="05EA63C3" w14:textId="77777777" w:rsidR="00C86F16" w:rsidRPr="007B18E2" w:rsidRDefault="00C86F16" w:rsidP="007B18E2">
      <w:pPr>
        <w:numPr>
          <w:ilvl w:val="0"/>
          <w:numId w:val="6"/>
        </w:numPr>
        <w:ind w:right="-72"/>
        <w:rPr>
          <w:sz w:val="22"/>
          <w:szCs w:val="22"/>
        </w:rPr>
      </w:pPr>
      <w:r w:rsidRPr="007B18E2">
        <w:rPr>
          <w:sz w:val="22"/>
          <w:szCs w:val="22"/>
        </w:rPr>
        <w:t xml:space="preserve">Preference Points </w:t>
      </w:r>
    </w:p>
    <w:p w14:paraId="0C01D588" w14:textId="77777777" w:rsidR="00C86F16"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 xml:space="preserve">It shall be the responsibility of the candidate to submit their request for preference points no </w:t>
      </w:r>
      <w:proofErr w:type="gramStart"/>
      <w:r w:rsidRPr="007B18E2">
        <w:rPr>
          <w:sz w:val="22"/>
          <w:szCs w:val="22"/>
        </w:rPr>
        <w:t>later</w:t>
      </w:r>
      <w:proofErr w:type="gramEnd"/>
      <w:r w:rsidRPr="007B18E2">
        <w:rPr>
          <w:sz w:val="22"/>
          <w:szCs w:val="22"/>
        </w:rPr>
        <w:t xml:space="preserve"> </w:t>
      </w:r>
    </w:p>
    <w:p w14:paraId="3D6983E5" w14:textId="77777777" w:rsidR="00C86F16"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 xml:space="preserve">than ten (10) business days following the posting of the Preliminary Eligibility List, using the </w:t>
      </w:r>
    </w:p>
    <w:p w14:paraId="13F5B898" w14:textId="77777777" w:rsidR="00C86F16"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 xml:space="preserve">department form furnished to them following the test. Candidates that do not make the </w:t>
      </w:r>
      <w:proofErr w:type="gramStart"/>
      <w:r w:rsidR="007B18E2" w:rsidRPr="007B18E2">
        <w:rPr>
          <w:sz w:val="22"/>
          <w:szCs w:val="22"/>
        </w:rPr>
        <w:t>request</w:t>
      </w:r>
      <w:proofErr w:type="gramEnd"/>
    </w:p>
    <w:p w14:paraId="54B74EDF" w14:textId="77777777" w:rsidR="00A07D5D" w:rsidRPr="007B18E2" w:rsidRDefault="00C86F16" w:rsidP="00C86F16">
      <w:pPr>
        <w:ind w:right="-72"/>
        <w:rPr>
          <w:sz w:val="22"/>
          <w:szCs w:val="22"/>
        </w:rPr>
      </w:pPr>
      <w:r w:rsidRPr="007B18E2">
        <w:rPr>
          <w:sz w:val="22"/>
          <w:szCs w:val="22"/>
        </w:rPr>
        <w:t xml:space="preserve"> </w:t>
      </w:r>
      <w:r w:rsidR="007B18E2">
        <w:rPr>
          <w:sz w:val="22"/>
          <w:szCs w:val="22"/>
        </w:rPr>
        <w:tab/>
      </w:r>
      <w:r w:rsidR="007B18E2">
        <w:rPr>
          <w:sz w:val="22"/>
          <w:szCs w:val="22"/>
        </w:rPr>
        <w:tab/>
      </w:r>
      <w:r w:rsidRPr="007B18E2">
        <w:rPr>
          <w:sz w:val="22"/>
          <w:szCs w:val="22"/>
        </w:rPr>
        <w:t>for preference points within the prescribed time shall be deemed to have waived their claim.</w:t>
      </w:r>
      <w:r w:rsidR="00A07D5D" w:rsidRPr="007B18E2">
        <w:rPr>
          <w:sz w:val="22"/>
          <w:szCs w:val="22"/>
        </w:rPr>
        <w:tab/>
      </w:r>
    </w:p>
    <w:p w14:paraId="1759AEEF" w14:textId="77777777" w:rsidR="00A07D5D" w:rsidRPr="007B18E2" w:rsidRDefault="00A07D5D" w:rsidP="00A07D5D">
      <w:pPr>
        <w:rPr>
          <w:sz w:val="22"/>
          <w:szCs w:val="22"/>
        </w:rPr>
      </w:pPr>
    </w:p>
    <w:p w14:paraId="6698CC35" w14:textId="77777777" w:rsidR="00A07D5D" w:rsidRPr="007B18E2" w:rsidRDefault="00A07D5D" w:rsidP="00A07D5D">
      <w:pPr>
        <w:rPr>
          <w:sz w:val="22"/>
          <w:szCs w:val="22"/>
        </w:rPr>
      </w:pPr>
    </w:p>
    <w:p w14:paraId="0EDEEEBD" w14:textId="77777777" w:rsidR="00AA031C" w:rsidRPr="007B18E2" w:rsidRDefault="00AA031C" w:rsidP="00C73EF7">
      <w:pPr>
        <w:ind w:right="-72"/>
        <w:rPr>
          <w:sz w:val="22"/>
          <w:szCs w:val="22"/>
        </w:rPr>
      </w:pPr>
    </w:p>
    <w:p w14:paraId="19798834" w14:textId="77777777" w:rsidR="0085308B" w:rsidRPr="007B18E2" w:rsidRDefault="00AA031C" w:rsidP="007D1333">
      <w:pPr>
        <w:ind w:right="-72"/>
        <w:rPr>
          <w:sz w:val="22"/>
          <w:szCs w:val="22"/>
        </w:rPr>
      </w:pPr>
      <w:r w:rsidRPr="007B18E2">
        <w:rPr>
          <w:sz w:val="22"/>
          <w:szCs w:val="22"/>
        </w:rPr>
        <w:tab/>
      </w:r>
    </w:p>
    <w:p w14:paraId="666AE790" w14:textId="77777777" w:rsidR="00110DBF" w:rsidRPr="007B18E2" w:rsidRDefault="00110DBF" w:rsidP="00C73EF7">
      <w:pPr>
        <w:ind w:right="-72"/>
        <w:rPr>
          <w:sz w:val="22"/>
          <w:szCs w:val="22"/>
        </w:rPr>
      </w:pPr>
    </w:p>
    <w:p w14:paraId="2E4273C1" w14:textId="77777777" w:rsidR="008D2F1F" w:rsidRPr="007B18E2" w:rsidRDefault="00217F8A" w:rsidP="00C73EF7">
      <w:pPr>
        <w:ind w:left="2340" w:right="-72"/>
        <w:rPr>
          <w:sz w:val="22"/>
          <w:szCs w:val="22"/>
        </w:rPr>
      </w:pPr>
      <w:r w:rsidRPr="007B18E2">
        <w:rPr>
          <w:sz w:val="22"/>
          <w:szCs w:val="22"/>
        </w:rPr>
        <w:lastRenderedPageBreak/>
        <w:tab/>
      </w:r>
      <w:r w:rsidRPr="007B18E2">
        <w:rPr>
          <w:sz w:val="22"/>
          <w:szCs w:val="22"/>
        </w:rPr>
        <w:tab/>
      </w:r>
      <w:r w:rsidRPr="007B18E2">
        <w:rPr>
          <w:sz w:val="22"/>
          <w:szCs w:val="22"/>
        </w:rPr>
        <w:tab/>
      </w:r>
      <w:r w:rsidRPr="007B18E2">
        <w:rPr>
          <w:sz w:val="22"/>
          <w:szCs w:val="22"/>
        </w:rPr>
        <w:tab/>
      </w:r>
      <w:r w:rsidRPr="007B18E2">
        <w:rPr>
          <w:sz w:val="22"/>
          <w:szCs w:val="22"/>
        </w:rPr>
        <w:tab/>
      </w:r>
      <w:r w:rsidRPr="007B18E2">
        <w:rPr>
          <w:sz w:val="22"/>
          <w:szCs w:val="22"/>
        </w:rPr>
        <w:tab/>
      </w:r>
      <w:r w:rsidRPr="007B18E2">
        <w:rPr>
          <w:sz w:val="22"/>
          <w:szCs w:val="22"/>
        </w:rPr>
        <w:tab/>
      </w:r>
    </w:p>
    <w:p w14:paraId="465F70EE" w14:textId="77777777" w:rsidR="008D2F1F" w:rsidRPr="007B18E2" w:rsidRDefault="008D2F1F" w:rsidP="007B18E2">
      <w:pPr>
        <w:ind w:right="-72"/>
        <w:rPr>
          <w:sz w:val="22"/>
          <w:szCs w:val="22"/>
        </w:rPr>
        <w:sectPr w:rsidR="008D2F1F" w:rsidRPr="007B18E2" w:rsidSect="007B18E2">
          <w:headerReference w:type="default" r:id="rId7"/>
          <w:footerReference w:type="default" r:id="rId8"/>
          <w:pgSz w:w="12240" w:h="15840" w:code="1"/>
          <w:pgMar w:top="720" w:right="720" w:bottom="720" w:left="720" w:header="720" w:footer="360" w:gutter="0"/>
          <w:cols w:space="720"/>
          <w:docGrid w:linePitch="360"/>
        </w:sectPr>
      </w:pPr>
    </w:p>
    <w:p w14:paraId="567C2EAE" w14:textId="77777777" w:rsidR="004510ED" w:rsidRPr="007B18E2" w:rsidRDefault="00700680" w:rsidP="00700680">
      <w:pPr>
        <w:ind w:right="-1440"/>
        <w:rPr>
          <w:b/>
          <w:sz w:val="18"/>
          <w:szCs w:val="18"/>
        </w:rPr>
      </w:pPr>
      <w:r w:rsidRPr="007B18E2">
        <w:rPr>
          <w:sz w:val="22"/>
          <w:szCs w:val="22"/>
        </w:rPr>
        <w:t xml:space="preserve">                                                              </w:t>
      </w:r>
    </w:p>
    <w:p w14:paraId="7517A957" w14:textId="77777777" w:rsidR="007B18E2" w:rsidRPr="007B18E2" w:rsidRDefault="007B18E2" w:rsidP="007B18E2">
      <w:pPr>
        <w:ind w:left="-720" w:right="-1440"/>
        <w:rPr>
          <w:bCs/>
          <w:sz w:val="22"/>
          <w:szCs w:val="22"/>
        </w:rPr>
        <w:sectPr w:rsidR="007B18E2" w:rsidRPr="007B18E2" w:rsidSect="007B18E2">
          <w:type w:val="continuous"/>
          <w:pgSz w:w="12240" w:h="15840" w:code="1"/>
          <w:pgMar w:top="720" w:right="720" w:bottom="720" w:left="720" w:header="720" w:footer="360" w:gutter="0"/>
          <w:cols w:space="720"/>
          <w:docGrid w:linePitch="360"/>
        </w:sectPr>
      </w:pPr>
      <w:r>
        <w:rPr>
          <w:bCs/>
          <w:sz w:val="22"/>
          <w:szCs w:val="22"/>
        </w:rPr>
        <w:t xml:space="preserve"> </w:t>
      </w:r>
    </w:p>
    <w:p w14:paraId="27C87088" w14:textId="77777777" w:rsidR="007B18E2" w:rsidRDefault="007B18E2" w:rsidP="007B18E2">
      <w:pPr>
        <w:ind w:right="-1440"/>
        <w:rPr>
          <w:rFonts w:ascii="Book Antiqua" w:hAnsi="Book Antiqua" w:cs="Arial"/>
          <w:b/>
          <w:sz w:val="22"/>
          <w:szCs w:val="22"/>
          <w:u w:val="single"/>
        </w:rPr>
      </w:pPr>
    </w:p>
    <w:p w14:paraId="4F91EA0C" w14:textId="77777777" w:rsidR="007B18E2" w:rsidRDefault="007B18E2" w:rsidP="007B18E2">
      <w:pPr>
        <w:ind w:right="-1440"/>
        <w:rPr>
          <w:rFonts w:ascii="Book Antiqua" w:hAnsi="Book Antiqua" w:cs="Arial"/>
          <w:b/>
          <w:sz w:val="22"/>
          <w:szCs w:val="22"/>
          <w:u w:val="single"/>
        </w:rPr>
      </w:pPr>
    </w:p>
    <w:p w14:paraId="2BCCA3A1" w14:textId="77777777" w:rsidR="007B18E2" w:rsidRDefault="007B18E2" w:rsidP="007B18E2">
      <w:pPr>
        <w:ind w:right="-1440"/>
        <w:rPr>
          <w:b/>
          <w:sz w:val="22"/>
          <w:szCs w:val="22"/>
          <w:u w:val="single"/>
        </w:rPr>
      </w:pPr>
      <w:r w:rsidRPr="000356A6">
        <w:rPr>
          <w:b/>
          <w:sz w:val="22"/>
          <w:szCs w:val="22"/>
          <w:u w:val="single"/>
        </w:rPr>
        <w:t>Final Eligibility List:</w:t>
      </w:r>
    </w:p>
    <w:p w14:paraId="64AE2616" w14:textId="77777777" w:rsidR="007B18E2" w:rsidRPr="000356A6" w:rsidRDefault="007B18E2" w:rsidP="007B18E2">
      <w:pPr>
        <w:ind w:right="-1440" w:firstLine="720"/>
        <w:rPr>
          <w:bCs/>
          <w:sz w:val="22"/>
          <w:szCs w:val="22"/>
        </w:rPr>
      </w:pPr>
      <w:r w:rsidRPr="000356A6">
        <w:rPr>
          <w:bCs/>
          <w:sz w:val="22"/>
          <w:szCs w:val="22"/>
        </w:rPr>
        <w:t xml:space="preserve">The final eligibility list shall be approved by the Board and posted no more than 30 days following the </w:t>
      </w:r>
    </w:p>
    <w:p w14:paraId="07F80897" w14:textId="77777777" w:rsidR="007B18E2" w:rsidRPr="000356A6" w:rsidRDefault="007B18E2" w:rsidP="007B18E2">
      <w:pPr>
        <w:ind w:right="-1440" w:firstLine="720"/>
        <w:rPr>
          <w:bCs/>
          <w:sz w:val="22"/>
          <w:szCs w:val="22"/>
        </w:rPr>
      </w:pPr>
      <w:r w:rsidRPr="000356A6">
        <w:rPr>
          <w:bCs/>
          <w:sz w:val="22"/>
          <w:szCs w:val="22"/>
        </w:rPr>
        <w:t xml:space="preserve">10- day preliminary posting time. The final list shall expire 2 years from the date of approval by the </w:t>
      </w:r>
    </w:p>
    <w:p w14:paraId="516E403A" w14:textId="77777777" w:rsidR="007B18E2" w:rsidRPr="000356A6" w:rsidRDefault="007B18E2" w:rsidP="007B18E2">
      <w:pPr>
        <w:ind w:right="-1440" w:firstLine="720"/>
        <w:rPr>
          <w:bCs/>
          <w:sz w:val="22"/>
          <w:szCs w:val="22"/>
        </w:rPr>
      </w:pPr>
      <w:r w:rsidRPr="000356A6">
        <w:rPr>
          <w:bCs/>
          <w:sz w:val="22"/>
          <w:szCs w:val="22"/>
        </w:rPr>
        <w:t>Board. At that time all names still on the list shall be struck from it.</w:t>
      </w:r>
    </w:p>
    <w:p w14:paraId="0DA2D3D4" w14:textId="77777777" w:rsidR="007B18E2" w:rsidRPr="000356A6" w:rsidRDefault="007B18E2" w:rsidP="007B18E2">
      <w:pPr>
        <w:ind w:right="-1440"/>
        <w:rPr>
          <w:b/>
          <w:sz w:val="22"/>
          <w:szCs w:val="22"/>
          <w:u w:val="single"/>
        </w:rPr>
      </w:pPr>
    </w:p>
    <w:p w14:paraId="3AA52EED" w14:textId="77777777" w:rsidR="007B18E2" w:rsidRPr="000356A6" w:rsidRDefault="007B18E2" w:rsidP="007B18E2">
      <w:pPr>
        <w:ind w:right="-1440"/>
        <w:rPr>
          <w:b/>
          <w:sz w:val="22"/>
          <w:szCs w:val="22"/>
          <w:u w:val="single"/>
        </w:rPr>
      </w:pPr>
      <w:r w:rsidRPr="000356A6">
        <w:rPr>
          <w:b/>
          <w:sz w:val="22"/>
          <w:szCs w:val="22"/>
          <w:u w:val="single"/>
        </w:rPr>
        <w:t xml:space="preserve">Conditional offers of employment: </w:t>
      </w:r>
    </w:p>
    <w:p w14:paraId="6E061BCD" w14:textId="77777777" w:rsidR="007B18E2" w:rsidRPr="000356A6" w:rsidRDefault="007B18E2" w:rsidP="007B18E2">
      <w:pPr>
        <w:ind w:right="-1440"/>
        <w:rPr>
          <w:rFonts w:eastAsia="STXingkai"/>
          <w:bCs/>
          <w:sz w:val="22"/>
          <w:szCs w:val="22"/>
        </w:rPr>
      </w:pPr>
      <w:r w:rsidRPr="000356A6">
        <w:rPr>
          <w:bCs/>
          <w:sz w:val="22"/>
          <w:szCs w:val="22"/>
        </w:rPr>
        <w:t xml:space="preserve"> </w:t>
      </w:r>
      <w:r w:rsidRPr="000356A6">
        <w:rPr>
          <w:bCs/>
          <w:sz w:val="22"/>
          <w:szCs w:val="22"/>
        </w:rPr>
        <w:tab/>
      </w:r>
      <w:r w:rsidRPr="000356A6">
        <w:rPr>
          <w:rFonts w:eastAsia="STXingkai"/>
          <w:bCs/>
          <w:sz w:val="22"/>
          <w:szCs w:val="22"/>
        </w:rPr>
        <w:t xml:space="preserve">Whenever the Board has approved for the filling of a position at the fire department, the Fire Chief </w:t>
      </w:r>
      <w:proofErr w:type="gramStart"/>
      <w:r w:rsidRPr="000356A6">
        <w:rPr>
          <w:rFonts w:eastAsia="STXingkai"/>
          <w:bCs/>
          <w:sz w:val="22"/>
          <w:szCs w:val="22"/>
        </w:rPr>
        <w:t>will</w:t>
      </w:r>
      <w:proofErr w:type="gramEnd"/>
      <w:r w:rsidRPr="000356A6">
        <w:rPr>
          <w:rFonts w:eastAsia="STXingkai"/>
          <w:bCs/>
          <w:sz w:val="22"/>
          <w:szCs w:val="22"/>
        </w:rPr>
        <w:t xml:space="preserve"> </w:t>
      </w:r>
    </w:p>
    <w:p w14:paraId="7B658247"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 xml:space="preserve">be authorized to make a conditional offer of employment to the next candidate on the list of eligibles. </w:t>
      </w:r>
    </w:p>
    <w:p w14:paraId="0043D2E9" w14:textId="77777777" w:rsidR="007B18E2" w:rsidRPr="000356A6" w:rsidRDefault="007B18E2" w:rsidP="007B18E2">
      <w:pPr>
        <w:ind w:right="-1440" w:firstLine="720"/>
        <w:rPr>
          <w:rFonts w:eastAsia="STXingkai"/>
          <w:bCs/>
          <w:sz w:val="22"/>
          <w:szCs w:val="22"/>
        </w:rPr>
      </w:pPr>
      <w:r w:rsidRPr="000356A6">
        <w:rPr>
          <w:rFonts w:eastAsia="STXingkai"/>
          <w:bCs/>
          <w:sz w:val="22"/>
          <w:szCs w:val="22"/>
        </w:rPr>
        <w:t xml:space="preserve"> All persons on the list of eligibles can pass on the job offer once. Any candidate passing on a job offer a </w:t>
      </w:r>
    </w:p>
    <w:p w14:paraId="44FEE486"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 xml:space="preserve">second time shall be struck from the list. Any persons not responding to repeated attempts from the </w:t>
      </w:r>
      <w:proofErr w:type="gramStart"/>
      <w:r w:rsidRPr="000356A6">
        <w:rPr>
          <w:rFonts w:eastAsia="STXingkai"/>
          <w:bCs/>
          <w:sz w:val="22"/>
          <w:szCs w:val="22"/>
        </w:rPr>
        <w:t>Fire</w:t>
      </w:r>
      <w:proofErr w:type="gramEnd"/>
      <w:r w:rsidRPr="000356A6">
        <w:rPr>
          <w:rFonts w:eastAsia="STXingkai"/>
          <w:bCs/>
          <w:sz w:val="22"/>
          <w:szCs w:val="22"/>
        </w:rPr>
        <w:t xml:space="preserve"> </w:t>
      </w:r>
    </w:p>
    <w:p w14:paraId="0191C526"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 xml:space="preserve">Chief to make a conditional offer of employment shall also be struck from the list after not </w:t>
      </w:r>
      <w:proofErr w:type="gramStart"/>
      <w:r w:rsidRPr="000356A6">
        <w:rPr>
          <w:rFonts w:eastAsia="STXingkai"/>
          <w:bCs/>
          <w:sz w:val="22"/>
          <w:szCs w:val="22"/>
        </w:rPr>
        <w:t>responding</w:t>
      </w:r>
      <w:proofErr w:type="gramEnd"/>
      <w:r w:rsidRPr="000356A6">
        <w:rPr>
          <w:rFonts w:eastAsia="STXingkai"/>
          <w:bCs/>
          <w:sz w:val="22"/>
          <w:szCs w:val="22"/>
        </w:rPr>
        <w:t xml:space="preserve"> </w:t>
      </w:r>
    </w:p>
    <w:p w14:paraId="5044E3D9"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 xml:space="preserve">for ten (10) business days. It shall be the candidate’s responsibility to update the contact information on </w:t>
      </w:r>
    </w:p>
    <w:p w14:paraId="3AAF2E9E" w14:textId="77777777" w:rsidR="000664AD"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record with the fire department.</w:t>
      </w:r>
      <w:r w:rsidR="000664AD">
        <w:rPr>
          <w:rFonts w:eastAsia="STXingkai"/>
          <w:bCs/>
          <w:sz w:val="22"/>
          <w:szCs w:val="22"/>
        </w:rPr>
        <w:t xml:space="preserve"> Candidates will be struck from the list if they do not possess the </w:t>
      </w:r>
      <w:proofErr w:type="gramStart"/>
      <w:r w:rsidR="000664AD">
        <w:rPr>
          <w:rFonts w:eastAsia="STXingkai"/>
          <w:bCs/>
          <w:sz w:val="22"/>
          <w:szCs w:val="22"/>
        </w:rPr>
        <w:t>required</w:t>
      </w:r>
      <w:proofErr w:type="gramEnd"/>
      <w:r w:rsidR="000664AD">
        <w:rPr>
          <w:rFonts w:eastAsia="STXingkai"/>
          <w:bCs/>
          <w:sz w:val="22"/>
          <w:szCs w:val="22"/>
        </w:rPr>
        <w:t xml:space="preserve"> </w:t>
      </w:r>
      <w:r w:rsidR="000664AD">
        <w:rPr>
          <w:rFonts w:eastAsia="STXingkai"/>
          <w:bCs/>
          <w:sz w:val="22"/>
          <w:szCs w:val="22"/>
        </w:rPr>
        <w:tab/>
      </w:r>
    </w:p>
    <w:p w14:paraId="7DE5D9A4" w14:textId="70FA8A85" w:rsidR="007B18E2" w:rsidRPr="000356A6" w:rsidRDefault="000664AD" w:rsidP="000664AD">
      <w:pPr>
        <w:ind w:right="-1440" w:firstLine="720"/>
        <w:rPr>
          <w:rFonts w:eastAsia="STXingkai"/>
          <w:bCs/>
          <w:sz w:val="22"/>
          <w:szCs w:val="22"/>
        </w:rPr>
      </w:pPr>
      <w:r>
        <w:rPr>
          <w:rFonts w:eastAsia="STXingkai"/>
          <w:bCs/>
          <w:sz w:val="22"/>
          <w:szCs w:val="22"/>
        </w:rPr>
        <w:t>CPAT and Ladder Climb certificate at the time they are contacted for conditional employment.</w:t>
      </w:r>
      <w:r w:rsidR="007B18E2" w:rsidRPr="000356A6">
        <w:rPr>
          <w:rFonts w:eastAsia="STXingkai"/>
          <w:bCs/>
          <w:sz w:val="22"/>
          <w:szCs w:val="22"/>
        </w:rPr>
        <w:t xml:space="preserve"> </w:t>
      </w:r>
    </w:p>
    <w:p w14:paraId="75DB5DC3" w14:textId="77777777" w:rsidR="007B18E2" w:rsidRPr="000356A6" w:rsidRDefault="007B18E2" w:rsidP="007B18E2">
      <w:pPr>
        <w:ind w:right="-1440"/>
        <w:rPr>
          <w:rFonts w:eastAsia="STXingkai"/>
          <w:bCs/>
          <w:sz w:val="22"/>
          <w:szCs w:val="22"/>
        </w:rPr>
      </w:pPr>
    </w:p>
    <w:p w14:paraId="7BA90556" w14:textId="77777777" w:rsidR="007B18E2" w:rsidRPr="000356A6" w:rsidRDefault="007B18E2" w:rsidP="007B18E2">
      <w:pPr>
        <w:ind w:right="-1440" w:firstLine="720"/>
        <w:rPr>
          <w:rFonts w:eastAsia="STXingkai"/>
          <w:bCs/>
          <w:sz w:val="22"/>
          <w:szCs w:val="22"/>
        </w:rPr>
      </w:pPr>
      <w:r w:rsidRPr="000356A6">
        <w:rPr>
          <w:rFonts w:eastAsia="STXingkai"/>
          <w:bCs/>
          <w:sz w:val="22"/>
          <w:szCs w:val="22"/>
        </w:rPr>
        <w:t xml:space="preserve">Following the acceptance of a conditional offer of employment, the candidates will be subjected to </w:t>
      </w:r>
    </w:p>
    <w:p w14:paraId="1E3EAC0E" w14:textId="56A115D6" w:rsidR="007B18E2" w:rsidRPr="000356A6" w:rsidRDefault="007B18E2" w:rsidP="007B18E2">
      <w:pPr>
        <w:ind w:right="-1440" w:firstLine="720"/>
        <w:rPr>
          <w:rFonts w:eastAsia="STXingkai"/>
          <w:bCs/>
          <w:sz w:val="22"/>
          <w:szCs w:val="22"/>
        </w:rPr>
      </w:pPr>
      <w:r w:rsidRPr="000356A6">
        <w:rPr>
          <w:rFonts w:eastAsia="STXingkai"/>
          <w:bCs/>
          <w:sz w:val="22"/>
          <w:szCs w:val="22"/>
        </w:rPr>
        <w:t xml:space="preserve">additional employment screening to include, but not limited to, polygraph, psychological examination, </w:t>
      </w:r>
    </w:p>
    <w:p w14:paraId="655B59A5"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 xml:space="preserve">drug screening, and medical screening. Candidates passing all phases of the pre-employment </w:t>
      </w:r>
      <w:proofErr w:type="gramStart"/>
      <w:r w:rsidRPr="000356A6">
        <w:rPr>
          <w:rFonts w:eastAsia="STXingkai"/>
          <w:bCs/>
          <w:sz w:val="22"/>
          <w:szCs w:val="22"/>
        </w:rPr>
        <w:t>screening</w:t>
      </w:r>
      <w:proofErr w:type="gramEnd"/>
      <w:r w:rsidRPr="000356A6">
        <w:rPr>
          <w:rFonts w:eastAsia="STXingkai"/>
          <w:bCs/>
          <w:sz w:val="22"/>
          <w:szCs w:val="22"/>
        </w:rPr>
        <w:t xml:space="preserve"> </w:t>
      </w:r>
    </w:p>
    <w:p w14:paraId="7C8AF07F" w14:textId="77777777" w:rsidR="007B18E2" w:rsidRPr="000356A6" w:rsidRDefault="007B18E2" w:rsidP="007B18E2">
      <w:pPr>
        <w:ind w:right="-1440"/>
        <w:rPr>
          <w:rFonts w:eastAsia="STXingkai"/>
          <w:bCs/>
          <w:sz w:val="22"/>
          <w:szCs w:val="22"/>
        </w:rPr>
      </w:pPr>
      <w:r w:rsidRPr="000356A6">
        <w:rPr>
          <w:rFonts w:eastAsia="STXingkai"/>
          <w:bCs/>
          <w:sz w:val="22"/>
          <w:szCs w:val="22"/>
        </w:rPr>
        <w:t xml:space="preserve"> </w:t>
      </w:r>
      <w:r w:rsidRPr="000356A6">
        <w:rPr>
          <w:rFonts w:eastAsia="STXingkai"/>
          <w:bCs/>
          <w:sz w:val="22"/>
          <w:szCs w:val="22"/>
        </w:rPr>
        <w:tab/>
        <w:t>will be offered probationary employment.</w:t>
      </w:r>
    </w:p>
    <w:sectPr w:rsidR="007B18E2" w:rsidRPr="000356A6" w:rsidSect="007B18E2">
      <w:type w:val="continuous"/>
      <w:pgSz w:w="12240" w:h="15840" w:code="1"/>
      <w:pgMar w:top="720" w:right="720" w:bottom="720" w:left="72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3137" w14:textId="77777777" w:rsidR="00BF697A" w:rsidRDefault="00BF697A">
      <w:r>
        <w:separator/>
      </w:r>
    </w:p>
  </w:endnote>
  <w:endnote w:type="continuationSeparator" w:id="0">
    <w:p w14:paraId="5F93139D" w14:textId="77777777" w:rsidR="00BF697A" w:rsidRDefault="00BF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0C51" w14:textId="77777777" w:rsidR="00422D11" w:rsidRPr="00F51B10" w:rsidRDefault="00961AD9" w:rsidP="00145752">
    <w:pPr>
      <w:ind w:left="-1260" w:right="-1440"/>
      <w:jc w:val="center"/>
      <w:rPr>
        <w:rFonts w:ascii="Palatino" w:hAnsi="Palatino" w:cs="Arial"/>
        <w:b/>
        <w:sz w:val="20"/>
        <w:szCs w:val="20"/>
        <w:u w:val="thick"/>
      </w:rPr>
    </w:pPr>
    <w:r w:rsidRPr="00F51B10">
      <w:rPr>
        <w:rFonts w:ascii="Palatino" w:hAnsi="Palatino" w:cs="Arial"/>
        <w:b/>
        <w:sz w:val="20"/>
        <w:szCs w:val="20"/>
        <w:u w:val="thick"/>
      </w:rPr>
      <w:t>____________________________________________________________________________________________________</w:t>
    </w:r>
  </w:p>
  <w:p w14:paraId="3A663C45" w14:textId="77777777" w:rsidR="00422D11" w:rsidRPr="00F51B10" w:rsidRDefault="00422D11" w:rsidP="00145752">
    <w:pPr>
      <w:ind w:left="-1260" w:right="-1440"/>
      <w:jc w:val="center"/>
      <w:rPr>
        <w:rFonts w:ascii="Palatino" w:hAnsi="Palatino" w:cs="Arial"/>
        <w:b/>
        <w:sz w:val="12"/>
        <w:szCs w:val="12"/>
        <w:u w:val="thick"/>
      </w:rPr>
    </w:pPr>
  </w:p>
  <w:p w14:paraId="7F22E96C" w14:textId="77777777" w:rsidR="00145752" w:rsidRDefault="00145752" w:rsidP="00EA1384">
    <w:pPr>
      <w:ind w:left="-1260" w:right="-1440"/>
      <w:jc w:val="center"/>
      <w:rPr>
        <w:rFonts w:ascii="Book Antiqua" w:hAnsi="Book Antiqua" w:cs="Arial"/>
        <w:sz w:val="20"/>
        <w:szCs w:val="20"/>
      </w:rPr>
    </w:pPr>
    <w:r w:rsidRPr="006C7FB2">
      <w:rPr>
        <w:rFonts w:ascii="Book Antiqua" w:hAnsi="Book Antiqua" w:cs="Arial"/>
        <w:sz w:val="20"/>
        <w:szCs w:val="20"/>
      </w:rPr>
      <w:t>6</w:t>
    </w:r>
    <w:r>
      <w:rPr>
        <w:rFonts w:ascii="Book Antiqua" w:hAnsi="Book Antiqua" w:cs="Arial"/>
        <w:sz w:val="20"/>
        <w:szCs w:val="20"/>
      </w:rPr>
      <w:t>820</w:t>
    </w:r>
    <w:r w:rsidRPr="006C7FB2">
      <w:rPr>
        <w:rFonts w:ascii="Book Antiqua" w:hAnsi="Book Antiqua" w:cs="Arial"/>
        <w:sz w:val="20"/>
        <w:szCs w:val="20"/>
      </w:rPr>
      <w:t xml:space="preserve"> Sou</w:t>
    </w:r>
    <w:r>
      <w:rPr>
        <w:rFonts w:ascii="Book Antiqua" w:hAnsi="Book Antiqua" w:cs="Arial"/>
        <w:sz w:val="20"/>
        <w:szCs w:val="20"/>
      </w:rPr>
      <w:t>t</w:t>
    </w:r>
    <w:r w:rsidRPr="006C7FB2">
      <w:rPr>
        <w:rFonts w:ascii="Book Antiqua" w:hAnsi="Book Antiqua" w:cs="Arial"/>
        <w:sz w:val="20"/>
        <w:szCs w:val="20"/>
      </w:rPr>
      <w:t xml:space="preserve">h Archer </w:t>
    </w:r>
    <w:r>
      <w:rPr>
        <w:rFonts w:ascii="Book Antiqua" w:hAnsi="Book Antiqua" w:cs="Arial"/>
        <w:sz w:val="20"/>
        <w:szCs w:val="20"/>
      </w:rPr>
      <w:t>Road</w:t>
    </w:r>
    <w:r w:rsidR="00EA1384">
      <w:rPr>
        <w:rFonts w:ascii="Book Antiqua" w:hAnsi="Book Antiqua" w:cs="Arial"/>
        <w:sz w:val="20"/>
        <w:szCs w:val="20"/>
      </w:rPr>
      <w:t xml:space="preserve"> </w:t>
    </w:r>
    <w:r w:rsidRPr="006C7FB2">
      <w:rPr>
        <w:rFonts w:ascii="Book Antiqua" w:hAnsi="Book Antiqua" w:cs="Arial"/>
        <w:sz w:val="20"/>
        <w:szCs w:val="20"/>
      </w:rPr>
      <w:t>B</w:t>
    </w:r>
    <w:r w:rsidR="00817813">
      <w:rPr>
        <w:rFonts w:ascii="Book Antiqua" w:hAnsi="Book Antiqua" w:cs="Arial"/>
        <w:sz w:val="20"/>
        <w:szCs w:val="20"/>
      </w:rPr>
      <w:t>edford Park, Illinois 60501</w:t>
    </w:r>
    <w:r w:rsidR="00EA1384">
      <w:rPr>
        <w:rFonts w:ascii="Book Antiqua" w:hAnsi="Book Antiqua" w:cs="Arial"/>
        <w:sz w:val="20"/>
        <w:szCs w:val="20"/>
      </w:rPr>
      <w:t xml:space="preserve"> </w:t>
    </w:r>
    <w:r w:rsidRPr="006C7FB2">
      <w:rPr>
        <w:rFonts w:ascii="Book Antiqua" w:hAnsi="Book Antiqua" w:cs="Arial"/>
        <w:sz w:val="20"/>
        <w:szCs w:val="20"/>
      </w:rPr>
      <w:t xml:space="preserve">Phone: (708) </w:t>
    </w:r>
    <w:r>
      <w:rPr>
        <w:rFonts w:ascii="Book Antiqua" w:hAnsi="Book Antiqua" w:cs="Arial"/>
        <w:sz w:val="20"/>
        <w:szCs w:val="20"/>
      </w:rPr>
      <w:t>563-4510</w:t>
    </w:r>
  </w:p>
  <w:p w14:paraId="7961C393" w14:textId="77777777" w:rsidR="00450DCF" w:rsidRDefault="00BA3BB1" w:rsidP="00585E15">
    <w:pPr>
      <w:pStyle w:val="Footer"/>
      <w:keepLines/>
      <w:jc w:val="center"/>
      <w:rPr>
        <w:spacing w:val="28"/>
      </w:rPr>
    </w:pPr>
    <w:hyperlink r:id="rId1" w:history="1">
      <w:r w:rsidR="00A17FEC" w:rsidRPr="00406E37">
        <w:rPr>
          <w:rStyle w:val="Hyperlink"/>
          <w:spacing w:val="28"/>
        </w:rPr>
        <w:t>www.bedfordparkfd.org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56CA" w14:textId="77777777" w:rsidR="00BF697A" w:rsidRDefault="00BF697A">
      <w:r>
        <w:separator/>
      </w:r>
    </w:p>
  </w:footnote>
  <w:footnote w:type="continuationSeparator" w:id="0">
    <w:p w14:paraId="3653BCA9" w14:textId="77777777" w:rsidR="00BF697A" w:rsidRDefault="00BF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7060" w14:textId="773A786E" w:rsidR="00EA7639" w:rsidRDefault="000664AD" w:rsidP="00961AD9">
    <w:pPr>
      <w:rPr>
        <w:rFonts w:ascii="Century Schoolbook" w:hAnsi="Century Schoolbook"/>
        <w:sz w:val="28"/>
        <w:szCs w:val="28"/>
      </w:rPr>
    </w:pPr>
    <w:r>
      <w:rPr>
        <w:noProof/>
      </w:rPr>
      <w:drawing>
        <wp:anchor distT="0" distB="0" distL="114300" distR="114300" simplePos="0" relativeHeight="251658240" behindDoc="0" locked="0" layoutInCell="1" allowOverlap="0" wp14:anchorId="71DB17D1" wp14:editId="79240E03">
          <wp:simplePos x="0" y="0"/>
          <wp:positionH relativeFrom="column">
            <wp:posOffset>0</wp:posOffset>
          </wp:positionH>
          <wp:positionV relativeFrom="paragraph">
            <wp:posOffset>-182880</wp:posOffset>
          </wp:positionV>
          <wp:extent cx="1318260" cy="109728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57216" behindDoc="0" locked="0" layoutInCell="1" allowOverlap="1" wp14:anchorId="7D2D8E67" wp14:editId="4FD269A0">
              <wp:simplePos x="0" y="0"/>
              <wp:positionH relativeFrom="column">
                <wp:posOffset>1600200</wp:posOffset>
              </wp:positionH>
              <wp:positionV relativeFrom="paragraph">
                <wp:posOffset>-45720</wp:posOffset>
              </wp:positionV>
              <wp:extent cx="5372100" cy="914400"/>
              <wp:effectExtent l="0" t="1905" r="0" b="0"/>
              <wp:wrapNone/>
              <wp:docPr id="2155768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D11C2" w14:textId="77777777" w:rsidR="003944F2" w:rsidRPr="007A7098" w:rsidRDefault="003944F2" w:rsidP="007A7098">
                          <w:pPr>
                            <w:rPr>
                              <w:rFonts w:ascii="Cambria" w:hAnsi="Cambria"/>
                              <w:b/>
                              <w:sz w:val="52"/>
                              <w:szCs w:val="52"/>
                            </w:rPr>
                          </w:pPr>
                          <w:r w:rsidRPr="007A7098">
                            <w:rPr>
                              <w:rFonts w:ascii="Cambria" w:hAnsi="Cambria"/>
                              <w:b/>
                              <w:sz w:val="52"/>
                              <w:szCs w:val="52"/>
                            </w:rPr>
                            <w:t>Bedford Park Fire Department</w:t>
                          </w:r>
                        </w:p>
                        <w:p w14:paraId="0B5F2190" w14:textId="77777777" w:rsidR="003944F2" w:rsidRPr="007A7098" w:rsidRDefault="007A7098" w:rsidP="007A7098">
                          <w:pPr>
                            <w:pStyle w:val="Footer"/>
                            <w:rPr>
                              <w:rFonts w:ascii="Cambria" w:hAnsi="Cambria"/>
                              <w:i/>
                              <w:iCs/>
                              <w:sz w:val="28"/>
                              <w:szCs w:val="28"/>
                            </w:rPr>
                          </w:pPr>
                          <w:r>
                            <w:rPr>
                              <w:rFonts w:ascii="Cambria" w:hAnsi="Cambria"/>
                              <w:i/>
                              <w:iCs/>
                              <w:sz w:val="28"/>
                              <w:szCs w:val="28"/>
                            </w:rPr>
                            <w:t xml:space="preserve">                  </w:t>
                          </w:r>
                          <w:r w:rsidR="007B095D" w:rsidRPr="007A7098">
                            <w:rPr>
                              <w:rFonts w:ascii="Cambria" w:hAnsi="Cambria"/>
                              <w:i/>
                              <w:iCs/>
                              <w:sz w:val="28"/>
                              <w:szCs w:val="28"/>
                            </w:rPr>
                            <w:t>Professionalism</w:t>
                          </w:r>
                          <w:r w:rsidR="003944F2" w:rsidRPr="007A7098">
                            <w:rPr>
                              <w:rFonts w:ascii="Cambria" w:hAnsi="Cambria"/>
                              <w:i/>
                              <w:iCs/>
                              <w:sz w:val="28"/>
                              <w:szCs w:val="28"/>
                            </w:rPr>
                            <w:t xml:space="preserve"> • </w:t>
                          </w:r>
                          <w:r w:rsidR="007B095D" w:rsidRPr="007A7098">
                            <w:rPr>
                              <w:rFonts w:ascii="Cambria" w:hAnsi="Cambria"/>
                              <w:i/>
                              <w:iCs/>
                              <w:sz w:val="28"/>
                              <w:szCs w:val="28"/>
                            </w:rPr>
                            <w:t>Integrity</w:t>
                          </w:r>
                          <w:r w:rsidR="003944F2" w:rsidRPr="007A7098">
                            <w:rPr>
                              <w:rFonts w:ascii="Cambria" w:hAnsi="Cambria"/>
                              <w:i/>
                              <w:iCs/>
                              <w:sz w:val="28"/>
                              <w:szCs w:val="28"/>
                            </w:rPr>
                            <w:t xml:space="preserve"> • </w:t>
                          </w:r>
                          <w:r w:rsidR="00EA1384" w:rsidRPr="007A7098">
                            <w:rPr>
                              <w:rFonts w:ascii="Cambria" w:hAnsi="Cambria"/>
                              <w:i/>
                              <w:iCs/>
                              <w:sz w:val="28"/>
                              <w:szCs w:val="28"/>
                            </w:rPr>
                            <w:t>Preparedness</w:t>
                          </w:r>
                        </w:p>
                        <w:p w14:paraId="5B973BDF" w14:textId="77777777" w:rsidR="00961AD9" w:rsidRPr="00D85E52" w:rsidRDefault="00961AD9" w:rsidP="008F2F13">
                          <w:pPr>
                            <w:jc w:val="both"/>
                            <w:rPr>
                              <w:rFonts w:ascii="Modern No. 20" w:hAnsi="Modern No. 20"/>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D8E67" id="_x0000_t202" coordsize="21600,21600" o:spt="202" path="m,l,21600r21600,l21600,xe">
              <v:stroke joinstyle="miter"/>
              <v:path gradientshapeok="t" o:connecttype="rect"/>
            </v:shapetype>
            <v:shape id="Text Box 7" o:spid="_x0000_s1026" type="#_x0000_t202" style="position:absolute;margin-left:126pt;margin-top:-3.6pt;width:42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" stroked="f">
              <v:textbox>
                <w:txbxContent>
                  <w:p w14:paraId="57BD11C2" w14:textId="77777777" w:rsidR="003944F2" w:rsidRPr="007A7098" w:rsidRDefault="003944F2" w:rsidP="007A7098">
                    <w:pPr>
                      <w:rPr>
                        <w:rFonts w:ascii="Cambria" w:hAnsi="Cambria"/>
                        <w:b/>
                        <w:sz w:val="52"/>
                        <w:szCs w:val="52"/>
                      </w:rPr>
                    </w:pPr>
                    <w:r w:rsidRPr="007A7098">
                      <w:rPr>
                        <w:rFonts w:ascii="Cambria" w:hAnsi="Cambria"/>
                        <w:b/>
                        <w:sz w:val="52"/>
                        <w:szCs w:val="52"/>
                      </w:rPr>
                      <w:t>Bedford Park Fire Department</w:t>
                    </w:r>
                  </w:p>
                  <w:p w14:paraId="0B5F2190" w14:textId="77777777" w:rsidR="003944F2" w:rsidRPr="007A7098" w:rsidRDefault="007A7098" w:rsidP="007A7098">
                    <w:pPr>
                      <w:pStyle w:val="Footer"/>
                      <w:rPr>
                        <w:rFonts w:ascii="Cambria" w:hAnsi="Cambria"/>
                        <w:i/>
                        <w:iCs/>
                        <w:sz w:val="28"/>
                        <w:szCs w:val="28"/>
                      </w:rPr>
                    </w:pPr>
                    <w:r>
                      <w:rPr>
                        <w:rFonts w:ascii="Cambria" w:hAnsi="Cambria"/>
                        <w:i/>
                        <w:iCs/>
                        <w:sz w:val="28"/>
                        <w:szCs w:val="28"/>
                      </w:rPr>
                      <w:t xml:space="preserve">                  </w:t>
                    </w:r>
                    <w:r w:rsidR="007B095D" w:rsidRPr="007A7098">
                      <w:rPr>
                        <w:rFonts w:ascii="Cambria" w:hAnsi="Cambria"/>
                        <w:i/>
                        <w:iCs/>
                        <w:sz w:val="28"/>
                        <w:szCs w:val="28"/>
                      </w:rPr>
                      <w:t>Professionalism</w:t>
                    </w:r>
                    <w:r w:rsidR="003944F2" w:rsidRPr="007A7098">
                      <w:rPr>
                        <w:rFonts w:ascii="Cambria" w:hAnsi="Cambria"/>
                        <w:i/>
                        <w:iCs/>
                        <w:sz w:val="28"/>
                        <w:szCs w:val="28"/>
                      </w:rPr>
                      <w:t xml:space="preserve"> • </w:t>
                    </w:r>
                    <w:r w:rsidR="007B095D" w:rsidRPr="007A7098">
                      <w:rPr>
                        <w:rFonts w:ascii="Cambria" w:hAnsi="Cambria"/>
                        <w:i/>
                        <w:iCs/>
                        <w:sz w:val="28"/>
                        <w:szCs w:val="28"/>
                      </w:rPr>
                      <w:t>Integrity</w:t>
                    </w:r>
                    <w:r w:rsidR="003944F2" w:rsidRPr="007A7098">
                      <w:rPr>
                        <w:rFonts w:ascii="Cambria" w:hAnsi="Cambria"/>
                        <w:i/>
                        <w:iCs/>
                        <w:sz w:val="28"/>
                        <w:szCs w:val="28"/>
                      </w:rPr>
                      <w:t xml:space="preserve"> • </w:t>
                    </w:r>
                    <w:r w:rsidR="00EA1384" w:rsidRPr="007A7098">
                      <w:rPr>
                        <w:rFonts w:ascii="Cambria" w:hAnsi="Cambria"/>
                        <w:i/>
                        <w:iCs/>
                        <w:sz w:val="28"/>
                        <w:szCs w:val="28"/>
                      </w:rPr>
                      <w:t>Preparedness</w:t>
                    </w:r>
                  </w:p>
                  <w:p w14:paraId="5B973BDF" w14:textId="77777777" w:rsidR="00961AD9" w:rsidRPr="00D85E52" w:rsidRDefault="00961AD9" w:rsidP="008F2F13">
                    <w:pPr>
                      <w:jc w:val="both"/>
                      <w:rPr>
                        <w:rFonts w:ascii="Modern No. 20" w:hAnsi="Modern No. 20"/>
                        <w:i/>
                        <w:sz w:val="36"/>
                        <w:szCs w:val="36"/>
                      </w:rPr>
                    </w:pPr>
                  </w:p>
                </w:txbxContent>
              </v:textbox>
            </v:shape>
          </w:pict>
        </mc:Fallback>
      </mc:AlternateContent>
    </w:r>
  </w:p>
  <w:p w14:paraId="2467FF39" w14:textId="77777777" w:rsidR="00EA7639" w:rsidRDefault="00EA7639" w:rsidP="00961AD9">
    <w:pPr>
      <w:rPr>
        <w:rFonts w:ascii="Century Schoolbook" w:hAnsi="Century Schoolbook"/>
        <w:sz w:val="28"/>
        <w:szCs w:val="28"/>
      </w:rPr>
    </w:pPr>
  </w:p>
  <w:p w14:paraId="44B6FA35" w14:textId="77777777" w:rsidR="00EA7639" w:rsidRDefault="00EA7639" w:rsidP="00961AD9">
    <w:pPr>
      <w:rPr>
        <w:rFonts w:ascii="Century Schoolbook" w:hAnsi="Century Schoolbook"/>
        <w:sz w:val="28"/>
        <w:szCs w:val="28"/>
      </w:rPr>
    </w:pPr>
  </w:p>
  <w:p w14:paraId="3AA9AE8D" w14:textId="77777777" w:rsidR="00EA7639" w:rsidRDefault="00EA7639" w:rsidP="00961AD9">
    <w:pPr>
      <w:rPr>
        <w:rFonts w:ascii="Century Schoolbook" w:hAnsi="Century Schoolbook"/>
        <w:sz w:val="28"/>
        <w:szCs w:val="28"/>
      </w:rPr>
    </w:pPr>
  </w:p>
  <w:p w14:paraId="1A9A3543" w14:textId="77777777" w:rsidR="009916AE" w:rsidRPr="00F42E63" w:rsidRDefault="009916AE" w:rsidP="00961AD9">
    <w:pPr>
      <w:rPr>
        <w:rFonts w:ascii="Century Schoolbook" w:hAnsi="Century Schoolbook"/>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4B51"/>
    <w:multiLevelType w:val="hybridMultilevel"/>
    <w:tmpl w:val="C9C406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4239EA"/>
    <w:multiLevelType w:val="hybridMultilevel"/>
    <w:tmpl w:val="F73C5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A13100"/>
    <w:multiLevelType w:val="hybridMultilevel"/>
    <w:tmpl w:val="3CB68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591ED2"/>
    <w:multiLevelType w:val="hybridMultilevel"/>
    <w:tmpl w:val="131A1F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DC7E34"/>
    <w:multiLevelType w:val="hybridMultilevel"/>
    <w:tmpl w:val="BF9AE72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C1F760E"/>
    <w:multiLevelType w:val="hybridMultilevel"/>
    <w:tmpl w:val="A1EA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1509668">
    <w:abstractNumId w:val="5"/>
  </w:num>
  <w:num w:numId="2" w16cid:durableId="563487962">
    <w:abstractNumId w:val="1"/>
  </w:num>
  <w:num w:numId="3" w16cid:durableId="1764497063">
    <w:abstractNumId w:val="2"/>
  </w:num>
  <w:num w:numId="4" w16cid:durableId="704328485">
    <w:abstractNumId w:val="4"/>
  </w:num>
  <w:num w:numId="5" w16cid:durableId="1205560680">
    <w:abstractNumId w:val="3"/>
  </w:num>
  <w:num w:numId="6" w16cid:durableId="1515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77"/>
    <w:rsid w:val="00011E9C"/>
    <w:rsid w:val="000356A6"/>
    <w:rsid w:val="00042E43"/>
    <w:rsid w:val="0004526D"/>
    <w:rsid w:val="000452F9"/>
    <w:rsid w:val="000664AD"/>
    <w:rsid w:val="000725ED"/>
    <w:rsid w:val="00072A5E"/>
    <w:rsid w:val="00082DA7"/>
    <w:rsid w:val="00084856"/>
    <w:rsid w:val="00094AD4"/>
    <w:rsid w:val="000C1EA7"/>
    <w:rsid w:val="000D092C"/>
    <w:rsid w:val="000E3869"/>
    <w:rsid w:val="000E7E4F"/>
    <w:rsid w:val="00102247"/>
    <w:rsid w:val="00110DBF"/>
    <w:rsid w:val="00123185"/>
    <w:rsid w:val="00130CC9"/>
    <w:rsid w:val="0013420A"/>
    <w:rsid w:val="00134CCB"/>
    <w:rsid w:val="00145752"/>
    <w:rsid w:val="001A0A79"/>
    <w:rsid w:val="001A5D4E"/>
    <w:rsid w:val="001A71BC"/>
    <w:rsid w:val="001E1094"/>
    <w:rsid w:val="001E2D8D"/>
    <w:rsid w:val="001E672E"/>
    <w:rsid w:val="001F38A3"/>
    <w:rsid w:val="001F6100"/>
    <w:rsid w:val="0020515A"/>
    <w:rsid w:val="00217F8A"/>
    <w:rsid w:val="002214C9"/>
    <w:rsid w:val="00222868"/>
    <w:rsid w:val="00250A43"/>
    <w:rsid w:val="002B0867"/>
    <w:rsid w:val="002D4968"/>
    <w:rsid w:val="002E0881"/>
    <w:rsid w:val="002E7156"/>
    <w:rsid w:val="002F72BE"/>
    <w:rsid w:val="003222F4"/>
    <w:rsid w:val="00335951"/>
    <w:rsid w:val="003415BB"/>
    <w:rsid w:val="00361212"/>
    <w:rsid w:val="0037541B"/>
    <w:rsid w:val="0038402B"/>
    <w:rsid w:val="003944F2"/>
    <w:rsid w:val="003C13AB"/>
    <w:rsid w:val="003E2E42"/>
    <w:rsid w:val="003F7D07"/>
    <w:rsid w:val="00406E37"/>
    <w:rsid w:val="00422D11"/>
    <w:rsid w:val="00432CBD"/>
    <w:rsid w:val="00450DCF"/>
    <w:rsid w:val="004510ED"/>
    <w:rsid w:val="00453130"/>
    <w:rsid w:val="00453EEC"/>
    <w:rsid w:val="00477B1F"/>
    <w:rsid w:val="00490F1E"/>
    <w:rsid w:val="004D28D4"/>
    <w:rsid w:val="004F51A6"/>
    <w:rsid w:val="005137A5"/>
    <w:rsid w:val="005165BE"/>
    <w:rsid w:val="0053308F"/>
    <w:rsid w:val="0055281D"/>
    <w:rsid w:val="00564D68"/>
    <w:rsid w:val="00584F7D"/>
    <w:rsid w:val="00585E15"/>
    <w:rsid w:val="0059257C"/>
    <w:rsid w:val="005E0AA9"/>
    <w:rsid w:val="005F24A4"/>
    <w:rsid w:val="005F36AF"/>
    <w:rsid w:val="00620372"/>
    <w:rsid w:val="00622453"/>
    <w:rsid w:val="00634FE7"/>
    <w:rsid w:val="00642979"/>
    <w:rsid w:val="00650D50"/>
    <w:rsid w:val="00656B1F"/>
    <w:rsid w:val="00665B4B"/>
    <w:rsid w:val="00673F71"/>
    <w:rsid w:val="00685C1E"/>
    <w:rsid w:val="00691E2B"/>
    <w:rsid w:val="0069545D"/>
    <w:rsid w:val="006A5D7C"/>
    <w:rsid w:val="006C7FB2"/>
    <w:rsid w:val="006F4E8D"/>
    <w:rsid w:val="00700297"/>
    <w:rsid w:val="00700680"/>
    <w:rsid w:val="00703B55"/>
    <w:rsid w:val="0071095D"/>
    <w:rsid w:val="00713B10"/>
    <w:rsid w:val="00733025"/>
    <w:rsid w:val="00741559"/>
    <w:rsid w:val="00746723"/>
    <w:rsid w:val="007563B9"/>
    <w:rsid w:val="0078003B"/>
    <w:rsid w:val="0079089A"/>
    <w:rsid w:val="007A7098"/>
    <w:rsid w:val="007B095D"/>
    <w:rsid w:val="007B18E2"/>
    <w:rsid w:val="007B4C58"/>
    <w:rsid w:val="007B55A2"/>
    <w:rsid w:val="007C5AF2"/>
    <w:rsid w:val="007C738F"/>
    <w:rsid w:val="007D08B0"/>
    <w:rsid w:val="007D1333"/>
    <w:rsid w:val="007D1D57"/>
    <w:rsid w:val="007F5DB3"/>
    <w:rsid w:val="00817813"/>
    <w:rsid w:val="00820AFB"/>
    <w:rsid w:val="008370F6"/>
    <w:rsid w:val="0085308B"/>
    <w:rsid w:val="00864DAA"/>
    <w:rsid w:val="0087033D"/>
    <w:rsid w:val="008D2F1F"/>
    <w:rsid w:val="008E2525"/>
    <w:rsid w:val="008E34FD"/>
    <w:rsid w:val="008F2F13"/>
    <w:rsid w:val="00937FF3"/>
    <w:rsid w:val="00943791"/>
    <w:rsid w:val="0094591B"/>
    <w:rsid w:val="00961AD9"/>
    <w:rsid w:val="00974E7F"/>
    <w:rsid w:val="0098648C"/>
    <w:rsid w:val="009916AE"/>
    <w:rsid w:val="00995997"/>
    <w:rsid w:val="009A32A4"/>
    <w:rsid w:val="009E79FA"/>
    <w:rsid w:val="009F0A75"/>
    <w:rsid w:val="00A000B0"/>
    <w:rsid w:val="00A07D5D"/>
    <w:rsid w:val="00A17FEC"/>
    <w:rsid w:val="00A43667"/>
    <w:rsid w:val="00A67777"/>
    <w:rsid w:val="00A85F75"/>
    <w:rsid w:val="00A93EEB"/>
    <w:rsid w:val="00AA031C"/>
    <w:rsid w:val="00B0678A"/>
    <w:rsid w:val="00B20396"/>
    <w:rsid w:val="00B26C91"/>
    <w:rsid w:val="00B362DF"/>
    <w:rsid w:val="00B50DC6"/>
    <w:rsid w:val="00B549F8"/>
    <w:rsid w:val="00B66CCD"/>
    <w:rsid w:val="00B87515"/>
    <w:rsid w:val="00B92ABB"/>
    <w:rsid w:val="00BA3BB1"/>
    <w:rsid w:val="00BA6D7C"/>
    <w:rsid w:val="00BD2315"/>
    <w:rsid w:val="00BE4B5B"/>
    <w:rsid w:val="00BE4F7B"/>
    <w:rsid w:val="00BF697A"/>
    <w:rsid w:val="00C04ACC"/>
    <w:rsid w:val="00C14DC4"/>
    <w:rsid w:val="00C371BA"/>
    <w:rsid w:val="00C547E5"/>
    <w:rsid w:val="00C67D15"/>
    <w:rsid w:val="00C73EF7"/>
    <w:rsid w:val="00C86F16"/>
    <w:rsid w:val="00CE53B8"/>
    <w:rsid w:val="00D16D20"/>
    <w:rsid w:val="00D22954"/>
    <w:rsid w:val="00D3408B"/>
    <w:rsid w:val="00D525EE"/>
    <w:rsid w:val="00D538AE"/>
    <w:rsid w:val="00D70B68"/>
    <w:rsid w:val="00D85E52"/>
    <w:rsid w:val="00DA39BE"/>
    <w:rsid w:val="00DE3E8C"/>
    <w:rsid w:val="00DF06C5"/>
    <w:rsid w:val="00DF63F2"/>
    <w:rsid w:val="00DF70A7"/>
    <w:rsid w:val="00E13205"/>
    <w:rsid w:val="00E339B9"/>
    <w:rsid w:val="00E609E0"/>
    <w:rsid w:val="00E61BF6"/>
    <w:rsid w:val="00E7121D"/>
    <w:rsid w:val="00E9284E"/>
    <w:rsid w:val="00EA1384"/>
    <w:rsid w:val="00EA7639"/>
    <w:rsid w:val="00EE7179"/>
    <w:rsid w:val="00F14F4A"/>
    <w:rsid w:val="00F2498A"/>
    <w:rsid w:val="00F42E63"/>
    <w:rsid w:val="00F44755"/>
    <w:rsid w:val="00F51B10"/>
    <w:rsid w:val="00F62C7F"/>
    <w:rsid w:val="00FE1322"/>
    <w:rsid w:val="00FE3143"/>
    <w:rsid w:val="00FE42CB"/>
    <w:rsid w:val="00FF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CA0C7"/>
  <w15:chartTrackingRefBased/>
  <w15:docId w15:val="{D1E8FF88-B202-4B1C-933D-8017828B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B10"/>
    <w:rPr>
      <w:color w:val="0000FF"/>
      <w:u w:val="single"/>
    </w:rPr>
  </w:style>
  <w:style w:type="paragraph" w:styleId="BalloonText">
    <w:name w:val="Balloon Text"/>
    <w:basedOn w:val="Normal"/>
    <w:semiHidden/>
    <w:rsid w:val="00C547E5"/>
    <w:rPr>
      <w:rFonts w:ascii="Tahoma" w:hAnsi="Tahoma" w:cs="Tahoma"/>
      <w:sz w:val="16"/>
      <w:szCs w:val="16"/>
    </w:rPr>
  </w:style>
  <w:style w:type="paragraph" w:styleId="Header">
    <w:name w:val="header"/>
    <w:basedOn w:val="Normal"/>
    <w:rsid w:val="00450DCF"/>
    <w:pPr>
      <w:tabs>
        <w:tab w:val="center" w:pos="4320"/>
        <w:tab w:val="right" w:pos="8640"/>
      </w:tabs>
    </w:pPr>
  </w:style>
  <w:style w:type="paragraph" w:styleId="Footer">
    <w:name w:val="footer"/>
    <w:basedOn w:val="Normal"/>
    <w:link w:val="FooterChar"/>
    <w:uiPriority w:val="99"/>
    <w:rsid w:val="00450DCF"/>
    <w:pPr>
      <w:tabs>
        <w:tab w:val="center" w:pos="4320"/>
        <w:tab w:val="right" w:pos="8640"/>
      </w:tabs>
    </w:pPr>
  </w:style>
  <w:style w:type="table" w:styleId="TableGrid">
    <w:name w:val="Table Grid"/>
    <w:basedOn w:val="TableNormal"/>
    <w:rsid w:val="00F4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5D4E"/>
  </w:style>
  <w:style w:type="character" w:customStyle="1" w:styleId="FooterChar">
    <w:name w:val="Footer Char"/>
    <w:link w:val="Footer"/>
    <w:uiPriority w:val="99"/>
    <w:rsid w:val="00394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dfordpark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loy\Local%20Settings\Temporary%20Internet%20Files\OLK25\BedfordPk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BedfordPk1</Template>
  <TotalTime>13</TotalTime>
  <Pages>2</Pages>
  <Words>723</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David R</vt:lpstr>
    </vt:vector>
  </TitlesOfParts>
  <Company>Solutions Networking Corporation</Company>
  <LinksUpToDate>false</LinksUpToDate>
  <CharactersWithSpaces>4547</CharactersWithSpaces>
  <SharedDoc>false</SharedDoc>
  <HLinks>
    <vt:vector size="6" baseType="variant">
      <vt:variant>
        <vt:i4>4194329</vt:i4>
      </vt:variant>
      <vt:variant>
        <vt:i4>0</vt:i4>
      </vt:variant>
      <vt:variant>
        <vt:i4>0</vt:i4>
      </vt:variant>
      <vt:variant>
        <vt:i4>5</vt:i4>
      </vt:variant>
      <vt:variant>
        <vt:lpwstr>http://www.bedfordparkfd.org/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R</dc:title>
  <dc:subject/>
  <dc:creator>cmaloy</dc:creator>
  <cp:keywords/>
  <dc:description/>
  <cp:lastModifiedBy>Jill Olszak</cp:lastModifiedBy>
  <cp:revision>11</cp:revision>
  <cp:lastPrinted>2019-02-22T17:53:00Z</cp:lastPrinted>
  <dcterms:created xsi:type="dcterms:W3CDTF">2023-06-09T14:16:00Z</dcterms:created>
  <dcterms:modified xsi:type="dcterms:W3CDTF">2023-08-15T19:03:00Z</dcterms:modified>
</cp:coreProperties>
</file>